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972820" cy="97282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972820" cy="972820"/>
                    </a:xfrm>
                    <a:prstGeom prst="rect">
                      <a:avLst/>
                    </a:prstGeom>
                    <a:noFill/>
                  </pic:spPr>
                </pic:pic>
              </a:graphicData>
            </a:graphic>
          </wp:anchor>
        </w:drawing>
      </w:r>
    </w:p>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Style w:val="StrongEmphasis"/>
          <w:rFonts w:ascii="Linux Libertine G" w:hAnsi="Linux Libertine G"/>
          <w:sz w:val="22"/>
          <w:szCs w:val="22"/>
        </w:rPr>
        <w:t>Changing Strides Equine Therapies</w:t>
      </w:r>
      <w:r>
        <w:rPr>
          <w:rFonts w:ascii="Linux Libertine G" w:hAnsi="Linux Libertine G"/>
          <w:sz w:val="22"/>
          <w:szCs w:val="22"/>
        </w:rPr>
        <w:br/>
      </w:r>
      <w:r>
        <w:rPr>
          <w:rStyle w:val="StrongEmphasis"/>
          <w:rFonts w:ascii="Linux Libertine G" w:hAnsi="Linux Libertine G"/>
          <w:sz w:val="22"/>
          <w:szCs w:val="22"/>
        </w:rPr>
        <w:t>Complaints Policy and Procedure</w:t>
      </w:r>
    </w:p>
    <w:p>
      <w:pPr>
        <w:pStyle w:val="BodyText"/>
        <w:bidi w:val="0"/>
        <w:spacing w:lineRule="auto" w:line="276" w:before="0" w:after="140"/>
        <w:jc w:val="left"/>
        <w:rPr/>
      </w:pPr>
      <w:r>
        <w:rPr>
          <w:rStyle w:val="StrongEmphasis"/>
          <w:rFonts w:ascii="Linux Libertine G" w:hAnsi="Linux Libertine G"/>
          <w:sz w:val="22"/>
          <w:szCs w:val="22"/>
        </w:rPr>
        <w:t>1. Introduction</w:t>
      </w:r>
      <w:r>
        <w:rPr>
          <w:rFonts w:ascii="Linux Libertine G" w:hAnsi="Linux Libertine G"/>
          <w:sz w:val="22"/>
          <w:szCs w:val="22"/>
        </w:rPr>
        <w:br/>
      </w:r>
      <w:r>
        <w:rPr>
          <w:rFonts w:ascii="Linux Libertine G" w:hAnsi="Linux Libertine G"/>
          <w:sz w:val="22"/>
          <w:szCs w:val="22"/>
        </w:rPr>
        <w:t>Changing Strides Equine Therapies (CSET) is committed to providing high-quality services and welcomes feedback to help improve its work. Concerns and complaints will be managed fairly, openly and proportionately.</w:t>
      </w:r>
    </w:p>
    <w:p>
      <w:pPr>
        <w:pStyle w:val="BodyText"/>
        <w:rPr>
          <w:rFonts w:ascii="Linux Libertine G" w:hAnsi="Linux Libertine G"/>
          <w:sz w:val="22"/>
          <w:szCs w:val="22"/>
        </w:rPr>
      </w:pPr>
      <w:r>
        <w:rPr>
          <w:rFonts w:ascii="Linux Libertine G" w:hAnsi="Linux Libertine G"/>
          <w:sz w:val="22"/>
          <w:szCs w:val="22"/>
        </w:rPr>
        <w:t>This policy should be read alongside CSET's Safeguarding and Child Protection Policy, Managing Allegations, Low-Level Concerns and Transferable Risk Policy, Whistleblowing Policy and Code of Conduct. Concerns relating to safeguarding, allegations against staff or volunteers, or criminal matters will be managed under the appropriate policy and statutory procedures.</w:t>
      </w:r>
    </w:p>
    <w:p>
      <w:pPr>
        <w:pStyle w:val="BodyText"/>
        <w:bidi w:val="0"/>
        <w:spacing w:lineRule="auto" w:line="276" w:before="0" w:after="140"/>
        <w:jc w:val="lef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Style w:val="StrongEmphasis"/>
          <w:rFonts w:ascii="Linux Libertine G" w:hAnsi="Linux Libertine G"/>
          <w:sz w:val="22"/>
          <w:szCs w:val="22"/>
        </w:rPr>
        <w:t>2. Purpose</w:t>
      </w:r>
      <w:r>
        <w:rPr>
          <w:rFonts w:ascii="Linux Libertine G" w:hAnsi="Linux Libertine G"/>
          <w:sz w:val="22"/>
          <w:szCs w:val="22"/>
        </w:rPr>
        <w:br/>
        <w:t>This policy aims to:</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Provide a clear process for handling complaints.</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Ensure concerns are dealt with promptly, fairly, and consistently.</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Learn from complaints to improve our services.</w:t>
      </w:r>
    </w:p>
    <w:p>
      <w:pPr>
        <w:pStyle w:val="BodyText"/>
        <w:bidi w:val="0"/>
        <w:jc w:val="left"/>
        <w:rPr>
          <w:rStyle w:val="StrongEmphasis"/>
          <w:rFonts w:ascii="Linux Libertine G" w:hAnsi="Linux Libertine G"/>
          <w:sz w:val="22"/>
          <w:szCs w:val="22"/>
        </w:rPr>
      </w:pPr>
      <w:r>
        <w:rPr/>
      </w:r>
    </w:p>
    <w:p>
      <w:pPr>
        <w:pStyle w:val="BodyText"/>
        <w:bidi w:val="0"/>
        <w:jc w:val="left"/>
        <w:rPr/>
      </w:pPr>
      <w:r>
        <w:rPr>
          <w:rStyle w:val="StrongEmphasis"/>
          <w:rFonts w:ascii="Linux Libertine G" w:hAnsi="Linux Libertine G"/>
          <w:sz w:val="22"/>
          <w:szCs w:val="22"/>
        </w:rPr>
        <w:t>3. Scope</w:t>
      </w:r>
      <w:r>
        <w:rPr>
          <w:rFonts w:ascii="Linux Libertine G" w:hAnsi="Linux Libertine G"/>
          <w:sz w:val="22"/>
          <w:szCs w:val="22"/>
        </w:rPr>
        <w:br/>
      </w:r>
      <w:r>
        <w:rPr>
          <w:rFonts w:ascii="Linux Libertine G" w:hAnsi="Linux Libertine G"/>
          <w:sz w:val="22"/>
          <w:szCs w:val="22"/>
        </w:rPr>
        <w:t>This policy applies to complaints made by participants, parents and carers, staff, volunteers, trustees, partner organisations and members of the public.</w:t>
      </w:r>
    </w:p>
    <w:p>
      <w:pPr>
        <w:pStyle w:val="BodyText"/>
        <w:rPr>
          <w:rFonts w:ascii="Linux Libertine G" w:hAnsi="Linux Libertine G"/>
          <w:sz w:val="22"/>
          <w:szCs w:val="22"/>
        </w:rPr>
      </w:pPr>
      <w:r>
        <w:rPr>
          <w:rFonts w:ascii="Linux Libertine G" w:hAnsi="Linux Libertine G"/>
          <w:sz w:val="22"/>
          <w:szCs w:val="22"/>
        </w:rPr>
        <w:t>It does not replace statutory safeguarding procedures, the management of allegations against adults working with children, employment or disciplinary procedures, or whistleblowing arrangements, which are managed under separate CSET policies.</w:t>
      </w:r>
    </w:p>
    <w:p>
      <w:pPr>
        <w:pStyle w:val="BodyText"/>
        <w:rPr>
          <w:rFonts w:ascii="Linux Libertine G" w:hAnsi="Linux Libertine G"/>
          <w:sz w:val="22"/>
          <w:szCs w:val="22"/>
        </w:rPr>
      </w:pPr>
      <w:r>
        <w:rPr>
          <w:rFonts w:ascii="Linux Libertine G" w:hAnsi="Linux Libertine G"/>
          <w:sz w:val="22"/>
          <w:szCs w:val="22"/>
        </w:rPr>
      </w:r>
    </w:p>
    <w:p>
      <w:pPr>
        <w:pStyle w:val="BodyText"/>
        <w:rPr>
          <w:rFonts w:ascii="Linux Libertine G" w:hAnsi="Linux Libertine G"/>
          <w:b/>
          <w:bCs/>
          <w:sz w:val="22"/>
          <w:szCs w:val="22"/>
        </w:rPr>
      </w:pPr>
      <w:r>
        <w:rPr>
          <w:rFonts w:ascii="Linux Libertine G" w:hAnsi="Linux Libertine G"/>
          <w:b/>
          <w:bCs/>
          <w:sz w:val="22"/>
          <w:szCs w:val="22"/>
        </w:rPr>
        <w:t xml:space="preserve">4. Legislation and Related Guidance </w:t>
      </w:r>
    </w:p>
    <w:p>
      <w:pPr>
        <w:pStyle w:val="BodyText"/>
        <w:rPr>
          <w:rFonts w:ascii="Linux Libertine G" w:hAnsi="Linux Libertine G"/>
          <w:b/>
          <w:bCs/>
          <w:sz w:val="22"/>
          <w:szCs w:val="22"/>
        </w:rPr>
      </w:pPr>
      <w:r>
        <w:rPr>
          <w:rFonts w:ascii="Linux Libertine G" w:hAnsi="Linux Libertine G"/>
          <w:b/>
          <w:bCs/>
          <w:sz w:val="22"/>
          <w:szCs w:val="22"/>
        </w:rPr>
        <w:t>his policy has been developed with reference to the following legislation and guidance, where relevant:</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sz w:val="22"/>
          <w:szCs w:val="22"/>
        </w:rPr>
        <w:t>Children Act 1989</w:t>
      </w:r>
      <w:r>
        <w:rPr>
          <w:rFonts w:ascii="Linux Libertine G" w:hAnsi="Linux Libertine G"/>
          <w:b/>
          <w:bCs/>
          <w:sz w:val="22"/>
          <w:szCs w:val="22"/>
        </w:rPr>
        <w:t xml:space="preserve"> </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sz w:val="22"/>
          <w:szCs w:val="22"/>
        </w:rPr>
        <w:t>Children Act 2004</w:t>
      </w:r>
      <w:r>
        <w:rPr>
          <w:rFonts w:ascii="Linux Libertine G" w:hAnsi="Linux Libertine G"/>
          <w:b/>
          <w:bCs/>
          <w:sz w:val="22"/>
          <w:szCs w:val="22"/>
        </w:rPr>
        <w:t xml:space="preserve"> </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sz w:val="22"/>
          <w:szCs w:val="22"/>
        </w:rPr>
        <w:t>Working Together to Safeguard Children (2026)</w:t>
      </w:r>
      <w:r>
        <w:rPr>
          <w:rFonts w:ascii="Linux Libertine G" w:hAnsi="Linux Libertine G"/>
          <w:b/>
          <w:bCs/>
          <w:sz w:val="22"/>
          <w:szCs w:val="22"/>
        </w:rPr>
        <w:t xml:space="preserve"> </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b w:val="false"/>
          <w:bCs w:val="false"/>
          <w:sz w:val="22"/>
          <w:szCs w:val="22"/>
        </w:rPr>
        <w:t>Keeping Children Safe in Education (KCSIE) 2025</w:t>
      </w:r>
      <w:r>
        <w:rPr>
          <w:rFonts w:ascii="Linux Libertine G" w:hAnsi="Linux Libertine G"/>
          <w:b w:val="false"/>
          <w:bCs w:val="false"/>
          <w:sz w:val="22"/>
          <w:szCs w:val="22"/>
        </w:rPr>
        <w:t xml:space="preserve"> (where complaints involve safeguarding concerns or allegations relating to children) </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b w:val="false"/>
          <w:bCs w:val="false"/>
          <w:sz w:val="22"/>
          <w:szCs w:val="22"/>
        </w:rPr>
        <w:t>Equality Act 2010</w:t>
      </w:r>
      <w:r>
        <w:rPr>
          <w:rFonts w:ascii="Linux Libertine G" w:hAnsi="Linux Libertine G"/>
          <w:b w:val="false"/>
          <w:bCs w:val="false"/>
          <w:sz w:val="22"/>
          <w:szCs w:val="22"/>
        </w:rPr>
        <w:t xml:space="preserve"> </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b w:val="false"/>
          <w:bCs w:val="false"/>
          <w:sz w:val="22"/>
          <w:szCs w:val="22"/>
        </w:rPr>
        <w:t>Human Rights Act 1998</w:t>
      </w:r>
      <w:r>
        <w:rPr>
          <w:rFonts w:ascii="Linux Libertine G" w:hAnsi="Linux Libertine G"/>
          <w:b w:val="false"/>
          <w:bCs w:val="false"/>
          <w:sz w:val="22"/>
          <w:szCs w:val="22"/>
        </w:rPr>
        <w:t xml:space="preserve"> </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b w:val="false"/>
          <w:bCs w:val="false"/>
          <w:sz w:val="22"/>
          <w:szCs w:val="22"/>
        </w:rPr>
        <w:t>Data Protection Act 2018</w:t>
      </w:r>
      <w:r>
        <w:rPr>
          <w:rFonts w:ascii="Linux Libertine G" w:hAnsi="Linux Libertine G"/>
          <w:b w:val="false"/>
          <w:bCs w:val="false"/>
          <w:sz w:val="22"/>
          <w:szCs w:val="22"/>
        </w:rPr>
        <w:t xml:space="preserve"> </w:t>
      </w:r>
    </w:p>
    <w:p>
      <w:pPr>
        <w:pStyle w:val="BodyText"/>
        <w:numPr>
          <w:ilvl w:val="0"/>
          <w:numId w:val="9"/>
        </w:numPr>
        <w:tabs>
          <w:tab w:val="clear" w:pos="709"/>
          <w:tab w:val="left" w:pos="0" w:leader="none"/>
        </w:tabs>
        <w:spacing w:before="0" w:after="0"/>
        <w:ind w:hanging="283" w:left="709"/>
        <w:rPr>
          <w:rFonts w:ascii="Linux Libertine G" w:hAnsi="Linux Libertine G"/>
          <w:b/>
          <w:bCs/>
          <w:sz w:val="22"/>
          <w:szCs w:val="22"/>
        </w:rPr>
      </w:pPr>
      <w:r>
        <w:rPr>
          <w:rStyle w:val="Strong"/>
          <w:rFonts w:ascii="Linux Libertine G" w:hAnsi="Linux Libertine G"/>
          <w:b w:val="false"/>
          <w:bCs w:val="false"/>
          <w:sz w:val="22"/>
          <w:szCs w:val="22"/>
        </w:rPr>
        <w:t>UK General Data Protection Regulation (UK GDPR)</w:t>
      </w:r>
      <w:r>
        <w:rPr>
          <w:rFonts w:ascii="Linux Libertine G" w:hAnsi="Linux Libertine G"/>
          <w:b w:val="false"/>
          <w:bCs w:val="false"/>
          <w:sz w:val="22"/>
          <w:szCs w:val="22"/>
        </w:rPr>
        <w:t xml:space="preserve"> </w:t>
      </w:r>
    </w:p>
    <w:p>
      <w:pPr>
        <w:pStyle w:val="BodyText"/>
        <w:numPr>
          <w:ilvl w:val="0"/>
          <w:numId w:val="9"/>
        </w:numPr>
        <w:tabs>
          <w:tab w:val="clear" w:pos="709"/>
          <w:tab w:val="left" w:pos="0" w:leader="none"/>
        </w:tabs>
        <w:ind w:hanging="283" w:left="709"/>
        <w:rPr>
          <w:rFonts w:ascii="Linux Libertine G" w:hAnsi="Linux Libertine G"/>
          <w:b/>
          <w:bCs/>
          <w:sz w:val="22"/>
          <w:szCs w:val="22"/>
        </w:rPr>
      </w:pPr>
      <w:r>
        <w:rPr>
          <w:rStyle w:val="Strong"/>
          <w:rFonts w:ascii="Linux Libertine G" w:hAnsi="Linux Libertine G"/>
          <w:b w:val="false"/>
          <w:bCs w:val="false"/>
          <w:sz w:val="22"/>
          <w:szCs w:val="22"/>
        </w:rPr>
        <w:t>Charity Commission guidance</w:t>
      </w:r>
      <w:r>
        <w:rPr>
          <w:rFonts w:ascii="Linux Libertine G" w:hAnsi="Linux Libertine G"/>
          <w:b w:val="false"/>
          <w:bCs w:val="false"/>
          <w:sz w:val="22"/>
          <w:szCs w:val="22"/>
        </w:rPr>
        <w:t xml:space="preserve"> on safeguarding, complaints handling and serious incident reporting. </w:t>
      </w:r>
    </w:p>
    <w:p>
      <w:pPr>
        <w:pStyle w:val="BodyText"/>
        <w:rPr>
          <w:rFonts w:ascii="Linux Libertine G" w:hAnsi="Linux Libertine G"/>
          <w:b/>
          <w:bCs/>
          <w:sz w:val="22"/>
          <w:szCs w:val="22"/>
        </w:rPr>
      </w:pPr>
      <w:r>
        <w:rPr>
          <w:rFonts w:ascii="Linux Libertine G" w:hAnsi="Linux Libertine G"/>
          <w:b/>
          <w:bCs/>
          <w:sz w:val="22"/>
          <w:szCs w:val="22"/>
        </w:rPr>
        <w:t>This policy should be read alongside CSET's:</w:t>
      </w:r>
    </w:p>
    <w:p>
      <w:pPr>
        <w:pStyle w:val="BodyText"/>
        <w:numPr>
          <w:ilvl w:val="0"/>
          <w:numId w:val="10"/>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Safeguarding and Child Protection Policy; </w:t>
      </w:r>
    </w:p>
    <w:p>
      <w:pPr>
        <w:pStyle w:val="BodyText"/>
        <w:numPr>
          <w:ilvl w:val="0"/>
          <w:numId w:val="10"/>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Managing Allegations, Low-Level Concerns and Transferable Risk Policy; </w:t>
      </w:r>
    </w:p>
    <w:p>
      <w:pPr>
        <w:pStyle w:val="BodyText"/>
        <w:numPr>
          <w:ilvl w:val="0"/>
          <w:numId w:val="10"/>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Safer Recruitment Policy; </w:t>
      </w:r>
    </w:p>
    <w:p>
      <w:pPr>
        <w:pStyle w:val="BodyText"/>
        <w:numPr>
          <w:ilvl w:val="0"/>
          <w:numId w:val="10"/>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Whistleblowing Policy; and </w:t>
      </w:r>
    </w:p>
    <w:p>
      <w:pPr>
        <w:pStyle w:val="BodyText"/>
        <w:numPr>
          <w:ilvl w:val="0"/>
          <w:numId w:val="10"/>
        </w:numPr>
        <w:tabs>
          <w:tab w:val="clear" w:pos="709"/>
          <w:tab w:val="left" w:pos="0" w:leader="none"/>
        </w:tabs>
        <w:ind w:hanging="283" w:left="709"/>
        <w:rPr>
          <w:rFonts w:ascii="Linux Libertine G" w:hAnsi="Linux Libertine G"/>
          <w:b w:val="false"/>
          <w:bCs w:val="false"/>
          <w:sz w:val="22"/>
          <w:szCs w:val="22"/>
        </w:rPr>
      </w:pPr>
      <w:r>
        <w:rPr>
          <w:rFonts w:ascii="Linux Libertine G" w:hAnsi="Linux Libertine G"/>
          <w:b w:val="false"/>
          <w:bCs w:val="false"/>
          <w:sz w:val="22"/>
          <w:szCs w:val="22"/>
        </w:rPr>
        <w:t>Code of Conduct.</w:t>
      </w:r>
    </w:p>
    <w:p>
      <w:pPr>
        <w:pStyle w:val="BodyText"/>
        <w:rPr>
          <w:rFonts w:ascii="Linux Libertine G" w:hAnsi="Linux Libertine G"/>
          <w:b/>
          <w:bCs/>
          <w:sz w:val="22"/>
          <w:szCs w:val="22"/>
        </w:rPr>
      </w:pPr>
      <w:r>
        <w:rPr>
          <w:rFonts w:ascii="Linux Libertine G" w:hAnsi="Linux Libertine G"/>
          <w:b/>
          <w:bCs/>
          <w:sz w:val="22"/>
          <w:szCs w:val="22"/>
        </w:rPr>
      </w:r>
    </w:p>
    <w:p>
      <w:pPr>
        <w:pStyle w:val="BodyText"/>
        <w:bidi w:val="0"/>
        <w:jc w:val="lef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Style w:val="StrongEmphasis"/>
          <w:rFonts w:ascii="Linux Libertine G" w:hAnsi="Linux Libertine G"/>
          <w:sz w:val="22"/>
          <w:szCs w:val="22"/>
        </w:rPr>
        <w:t>5</w:t>
      </w:r>
      <w:r>
        <w:rPr>
          <w:rStyle w:val="StrongEmphasis"/>
          <w:rFonts w:ascii="Linux Libertine G" w:hAnsi="Linux Libertine G"/>
          <w:sz w:val="22"/>
          <w:szCs w:val="22"/>
        </w:rPr>
        <w:t xml:space="preserve">. </w:t>
      </w:r>
      <w:r>
        <w:rPr>
          <w:rStyle w:val="StrongEmphasis"/>
          <w:rFonts w:ascii="Linux Libertine G" w:hAnsi="Linux Libertine G"/>
          <w:sz w:val="22"/>
          <w:szCs w:val="22"/>
        </w:rPr>
        <w:t>Safeguarding Concerns</w:t>
      </w:r>
    </w:p>
    <w:p>
      <w:pPr>
        <w:pStyle w:val="BodyText"/>
        <w:bidi w:val="0"/>
        <w:spacing w:lineRule="auto" w:line="276" w:before="0" w:after="140"/>
        <w:jc w:val="left"/>
        <w:rPr/>
      </w:pPr>
      <w:r>
        <w:rPr>
          <w:rStyle w:val="StrongEmphasis"/>
          <w:rFonts w:ascii="Linux Libertine G" w:hAnsi="Linux Libertine G"/>
          <w:b w:val="false"/>
          <w:bCs w:val="false"/>
          <w:sz w:val="22"/>
          <w:szCs w:val="22"/>
        </w:rPr>
        <w:t>If a complaint includes information suggesting that a child, young person or adult with care and support needs may be at risk of harm, the safeguarding elements of the complaint will be managed in accordance with CSET's Safeguarding and Child Protection Policy and, where applicable, the Managing Allegations, Low-Level Concerns and Transferable Risk Policy.</w:t>
      </w:r>
    </w:p>
    <w:p>
      <w:pPr>
        <w:pStyle w:val="BodyText"/>
        <w:rPr>
          <w:rFonts w:ascii="Linux Libertine G" w:hAnsi="Linux Libertine G"/>
          <w:sz w:val="22"/>
          <w:szCs w:val="22"/>
        </w:rPr>
      </w:pPr>
      <w:r>
        <w:rPr>
          <w:rFonts w:ascii="Linux Libertine G" w:hAnsi="Linux Libertine G"/>
          <w:sz w:val="22"/>
          <w:szCs w:val="22"/>
        </w:rPr>
        <w:t>The complaints process may be suspended or adapted while safeguarding or statutory investigations are undertaken.</w:t>
      </w:r>
    </w:p>
    <w:p>
      <w:pPr>
        <w:pStyle w:val="BodyText"/>
        <w:bidi w:val="0"/>
        <w:spacing w:lineRule="auto" w:line="276" w:before="0" w:after="140"/>
        <w:jc w:val="left"/>
        <w:rPr>
          <w:rStyle w:val="StrongEmphasis"/>
          <w:rFonts w:ascii="Linux Libertine G" w:hAnsi="Linux Libertine G"/>
          <w:b w:val="false"/>
          <w:bCs w:val="false"/>
          <w:sz w:val="22"/>
          <w:szCs w:val="22"/>
        </w:rPr>
      </w:pPr>
      <w:r>
        <w:rPr/>
      </w:r>
    </w:p>
    <w:p>
      <w:pPr>
        <w:pStyle w:val="BodyText"/>
        <w:bidi w:val="0"/>
        <w:spacing w:lineRule="auto" w:line="276" w:before="0" w:after="140"/>
        <w:jc w:val="left"/>
        <w:rPr/>
      </w:pPr>
      <w:r>
        <w:rPr>
          <w:rStyle w:val="StrongEmphasis"/>
          <w:rFonts w:ascii="Linux Libertine G" w:hAnsi="Linux Libertine G"/>
          <w:sz w:val="22"/>
          <w:szCs w:val="22"/>
        </w:rPr>
        <w:t xml:space="preserve">6. </w:t>
      </w:r>
      <w:r>
        <w:rPr>
          <w:rStyle w:val="StrongEmphasis"/>
          <w:rFonts w:ascii="Linux Libertine G" w:hAnsi="Linux Libertine G"/>
          <w:sz w:val="22"/>
          <w:szCs w:val="22"/>
        </w:rPr>
        <w:t>Guiding Principles</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Accessibility:</w:t>
      </w:r>
      <w:r>
        <w:rPr>
          <w:rFonts w:ascii="Linux Libertine G" w:hAnsi="Linux Libertine G"/>
          <w:sz w:val="22"/>
          <w:szCs w:val="22"/>
        </w:rPr>
        <w:t xml:space="preserve"> Information on how to complain is easy to find and understand.</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Confidentiality:</w:t>
      </w:r>
      <w:r>
        <w:rPr>
          <w:rFonts w:ascii="Linux Libertine G" w:hAnsi="Linux Libertine G"/>
          <w:sz w:val="22"/>
          <w:szCs w:val="22"/>
        </w:rPr>
        <w:t xml:space="preserve"> All complaints will be handled sensitively and in line with our confidentiality policy.</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Impartiality:</w:t>
      </w:r>
      <w:r>
        <w:rPr>
          <w:rFonts w:ascii="Linux Libertine G" w:hAnsi="Linux Libertine G"/>
          <w:sz w:val="22"/>
          <w:szCs w:val="22"/>
        </w:rPr>
        <w:t xml:space="preserve"> Complaints will be dealt with objectively without bias.</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Accountability:</w:t>
      </w:r>
      <w:r>
        <w:rPr>
          <w:rFonts w:ascii="Linux Libertine G" w:hAnsi="Linux Libertine G"/>
          <w:sz w:val="22"/>
          <w:szCs w:val="22"/>
        </w:rPr>
        <w:t xml:space="preserve"> All complaints will be acknowledged, investigated, and outcomes will be communicated.</w:t>
      </w:r>
    </w:p>
    <w:p>
      <w:pPr>
        <w:pStyle w:val="BodyText"/>
        <w:numPr>
          <w:ilvl w:val="0"/>
          <w:numId w:val="2"/>
        </w:numPr>
        <w:tabs>
          <w:tab w:val="clear" w:pos="709"/>
          <w:tab w:val="left" w:pos="707" w:leader="none"/>
        </w:tabs>
        <w:bidi w:val="0"/>
        <w:ind w:hanging="283" w:left="707"/>
        <w:jc w:val="left"/>
        <w:rPr>
          <w:rFonts w:ascii="Linux Libertine G" w:hAnsi="Linux Libertine G"/>
          <w:b/>
          <w:bCs/>
          <w:sz w:val="22"/>
          <w:szCs w:val="22"/>
        </w:rPr>
      </w:pPr>
      <w:r>
        <w:rPr>
          <w:rFonts w:ascii="Linux Libertine G" w:hAnsi="Linux Libertine G"/>
          <w:b/>
          <w:bCs/>
          <w:sz w:val="22"/>
          <w:szCs w:val="22"/>
        </w:rPr>
        <w:t xml:space="preserve">Learning and Improvement: </w:t>
      </w:r>
      <w:r>
        <w:rPr>
          <w:rFonts w:ascii="Linux Libertine G" w:hAnsi="Linux Libertine G"/>
          <w:b w:val="false"/>
          <w:bCs w:val="false"/>
          <w:sz w:val="22"/>
          <w:szCs w:val="22"/>
        </w:rPr>
        <w:t>Complaits are used to improve services, safeguarding practice and goveernance.</w:t>
      </w:r>
    </w:p>
    <w:p>
      <w:pPr>
        <w:pStyle w:val="BodyText"/>
        <w:bidi w:val="0"/>
        <w:jc w:val="left"/>
        <w:rPr>
          <w:rStyle w:val="StrongEmphasis"/>
          <w:rFonts w:ascii="Linux Libertine G" w:hAnsi="Linux Libertine G"/>
          <w:sz w:val="22"/>
          <w:szCs w:val="22"/>
        </w:rPr>
      </w:pPr>
      <w:r>
        <w:rPr/>
      </w:r>
    </w:p>
    <w:p>
      <w:pPr>
        <w:pStyle w:val="BodyText"/>
        <w:bidi w:val="0"/>
        <w:jc w:val="left"/>
        <w:rPr>
          <w:rStyle w:val="StrongEmphasis"/>
          <w:rFonts w:ascii="Linux Libertine G" w:hAnsi="Linux Libertine G"/>
          <w:sz w:val="22"/>
          <w:szCs w:val="22"/>
        </w:rPr>
      </w:pPr>
      <w:r>
        <w:rPr/>
      </w:r>
    </w:p>
    <w:p>
      <w:pPr>
        <w:pStyle w:val="BodyText"/>
        <w:bidi w:val="0"/>
        <w:jc w:val="left"/>
        <w:rPr/>
      </w:pPr>
      <w:r>
        <w:rPr>
          <w:rStyle w:val="StrongEmphasis"/>
          <w:rFonts w:ascii="Linux Libertine G" w:hAnsi="Linux Libertine G"/>
          <w:sz w:val="22"/>
          <w:szCs w:val="22"/>
        </w:rPr>
        <w:t>7</w:t>
      </w:r>
      <w:r>
        <w:rPr>
          <w:rStyle w:val="StrongEmphasis"/>
          <w:rFonts w:ascii="Linux Libertine G" w:hAnsi="Linux Libertine G"/>
          <w:sz w:val="22"/>
          <w:szCs w:val="22"/>
        </w:rPr>
        <w:t>. How to Make a Complaint</w:t>
      </w:r>
      <w:r>
        <w:rPr>
          <w:rFonts w:ascii="Linux Libertine G" w:hAnsi="Linux Libertine G"/>
          <w:sz w:val="22"/>
          <w:szCs w:val="22"/>
        </w:rPr>
        <w:br/>
        <w:t>Complaints can be made verbally, or by email to:</w:t>
      </w:r>
    </w:p>
    <w:p>
      <w:pPr>
        <w:pStyle w:val="BodyText"/>
        <w:numPr>
          <w:ilvl w:val="0"/>
          <w:numId w:val="3"/>
        </w:numPr>
        <w:tabs>
          <w:tab w:val="clear" w:pos="709"/>
          <w:tab w:val="left" w:pos="707" w:leader="none"/>
        </w:tabs>
        <w:bidi w:val="0"/>
        <w:ind w:hanging="283" w:left="707"/>
        <w:jc w:val="left"/>
        <w:rPr/>
      </w:pPr>
      <w:r>
        <w:rPr>
          <w:rStyle w:val="StrongEmphasis"/>
          <w:rFonts w:ascii="Linux Libertine G" w:hAnsi="Linux Libertine G"/>
          <w:sz w:val="22"/>
          <w:szCs w:val="22"/>
        </w:rPr>
        <w:t>Email:</w:t>
      </w:r>
      <w:r>
        <w:rPr>
          <w:rFonts w:ascii="Linux Libertine G" w:hAnsi="Linux Libertine G"/>
          <w:sz w:val="22"/>
          <w:szCs w:val="22"/>
        </w:rPr>
        <w:t xml:space="preserve"> </w:t>
      </w:r>
      <w:hyperlink r:id="rId3">
        <w:r>
          <w:rPr>
            <w:rStyle w:val="Hyperlink"/>
            <w:rFonts w:ascii="Linux Libertine G" w:hAnsi="Linux Libertine G"/>
            <w:sz w:val="22"/>
            <w:szCs w:val="22"/>
          </w:rPr>
          <w:t>changingstridesequinetherapies@gmail.com</w:t>
        </w:r>
      </w:hyperlink>
      <w:r>
        <w:rPr>
          <w:rFonts w:ascii="Linux Libertine G" w:hAnsi="Linux Libertine G"/>
          <w:sz w:val="22"/>
          <w:szCs w:val="22"/>
        </w:rPr>
        <w:t xml:space="preserve"> </w:t>
      </w:r>
    </w:p>
    <w:p>
      <w:pPr>
        <w:pStyle w:val="BodyText"/>
        <w:numPr>
          <w:ilvl w:val="0"/>
          <w:numId w:val="3"/>
        </w:numPr>
        <w:tabs>
          <w:tab w:val="clear" w:pos="709"/>
          <w:tab w:val="left" w:pos="707" w:leader="none"/>
        </w:tabs>
        <w:bidi w:val="0"/>
        <w:ind w:hanging="283" w:left="707"/>
        <w:jc w:val="left"/>
        <w:rPr/>
      </w:pPr>
      <w:r>
        <w:rPr>
          <w:rStyle w:val="StrongEmphasis"/>
          <w:rFonts w:ascii="Linux Libertine G" w:hAnsi="Linux Libertine G"/>
          <w:sz w:val="22"/>
          <w:szCs w:val="22"/>
        </w:rPr>
        <w:t xml:space="preserve">Partnering BHS approved Riding Cenre: </w:t>
      </w:r>
      <w:hyperlink r:id="rId4">
        <w:r>
          <w:rPr>
            <w:rStyle w:val="Hyperlink"/>
            <w:rFonts w:ascii="Linux Libertine G" w:hAnsi="Linux Libertine G"/>
            <w:b w:val="false"/>
            <w:bCs w:val="false"/>
            <w:sz w:val="22"/>
            <w:szCs w:val="22"/>
          </w:rPr>
          <w:t>luccomberidingcentre@gmail.com</w:t>
        </w:r>
      </w:hyperlink>
      <w:r>
        <w:rPr>
          <w:rStyle w:val="StrongEmphasis"/>
          <w:rFonts w:ascii="Linux Libertine G" w:hAnsi="Linux Libertine G"/>
          <w:b w:val="false"/>
          <w:bCs w:val="false"/>
          <w:sz w:val="22"/>
          <w:szCs w:val="22"/>
        </w:rPr>
        <w:t xml:space="preserve">  </w:t>
      </w:r>
    </w:p>
    <w:p>
      <w:pPr>
        <w:pStyle w:val="BodyText"/>
        <w:numPr>
          <w:ilvl w:val="0"/>
          <w:numId w:val="3"/>
        </w:numPr>
        <w:tabs>
          <w:tab w:val="clear" w:pos="709"/>
          <w:tab w:val="left" w:pos="707" w:leader="none"/>
        </w:tabs>
        <w:bidi w:val="0"/>
        <w:ind w:hanging="283" w:left="707"/>
        <w:jc w:val="left"/>
        <w:rPr/>
      </w:pPr>
      <w:r>
        <w:rPr>
          <w:rStyle w:val="StrongEmphasis"/>
          <w:rFonts w:ascii="Linux Libertine G" w:hAnsi="Linux Libertine G"/>
          <w:sz w:val="22"/>
          <w:szCs w:val="22"/>
        </w:rPr>
        <w:t>Charity Programme Lead: Claire Kellaway-Moore</w:t>
      </w:r>
    </w:p>
    <w:p>
      <w:pPr>
        <w:pStyle w:val="BodyText"/>
        <w:bidi w:val="0"/>
        <w:jc w:val="left"/>
        <w:rPr>
          <w:rFonts w:ascii="Linux Libertine G" w:hAnsi="Linux Libertine G"/>
          <w:sz w:val="22"/>
          <w:szCs w:val="22"/>
        </w:rPr>
      </w:pPr>
      <w:r>
        <w:rPr>
          <w:rFonts w:ascii="Linux Libertine G" w:hAnsi="Linux Libertine G"/>
          <w:sz w:val="22"/>
          <w:szCs w:val="22"/>
        </w:rPr>
        <w:t>Where possible, complaints should be raised within 3 months of the issue occurring.</w:t>
      </w:r>
    </w:p>
    <w:p>
      <w:pPr>
        <w:pStyle w:val="BodyText"/>
        <w:bidi w:val="0"/>
        <w:jc w:val="left"/>
        <w:rPr>
          <w:rFonts w:ascii="Linux Libertine G" w:hAnsi="Linux Libertine G"/>
          <w:sz w:val="22"/>
          <w:szCs w:val="22"/>
        </w:rPr>
      </w:pPr>
      <w:r>
        <w:rPr/>
      </w:r>
    </w:p>
    <w:p>
      <w:pPr>
        <w:pStyle w:val="BodyText"/>
        <w:bidi w:val="0"/>
        <w:spacing w:lineRule="auto" w:line="276" w:before="0" w:after="140"/>
        <w:jc w:val="left"/>
        <w:rPr/>
      </w:pPr>
      <w:r>
        <w:rPr>
          <w:rStyle w:val="StrongEmphasis"/>
          <w:rFonts w:ascii="Linux Libertine G" w:hAnsi="Linux Libertine G"/>
          <w:sz w:val="22"/>
          <w:szCs w:val="22"/>
        </w:rPr>
        <w:t>8</w:t>
      </w:r>
      <w:r>
        <w:rPr>
          <w:rStyle w:val="StrongEmphasis"/>
          <w:rFonts w:ascii="Linux Libertine G" w:hAnsi="Linux Libertine G"/>
          <w:sz w:val="22"/>
          <w:szCs w:val="22"/>
        </w:rPr>
        <w:t>. Complaints Procedure</w:t>
      </w:r>
      <w:r>
        <w:rPr>
          <w:rFonts w:ascii="Linux Libertine G" w:hAnsi="Linux Libertine G"/>
          <w:sz w:val="22"/>
          <w:szCs w:val="22"/>
        </w:rPr>
        <w:br/>
      </w:r>
      <w:r>
        <w:rPr>
          <w:rStyle w:val="StrongEmphasis"/>
          <w:rFonts w:ascii="Linux Libertine G" w:hAnsi="Linux Libertine G"/>
          <w:sz w:val="22"/>
          <w:szCs w:val="22"/>
        </w:rPr>
        <w:t>Stage 1 – Informal Resolution:</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Many complaints can be resolved informally. Individuals are encouraged to speak directly with a member of staff or volunteer involved.</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If resolved, no further action is required.</w:t>
      </w:r>
    </w:p>
    <w:p>
      <w:pPr>
        <w:pStyle w:val="BodyText"/>
        <w:numPr>
          <w:ilvl w:val="0"/>
          <w:numId w:val="4"/>
        </w:numPr>
        <w:bidi w:val="0"/>
        <w:ind w:hanging="283" w:left="707"/>
        <w:jc w:val="left"/>
        <w:rPr>
          <w:rFonts w:ascii="Linux Libertine G" w:hAnsi="Linux Libertine G"/>
          <w:sz w:val="22"/>
          <w:szCs w:val="22"/>
        </w:rPr>
      </w:pPr>
      <w:r>
        <w:rPr>
          <w:rFonts w:ascii="Linux Libertine G" w:hAnsi="Linux Libertine G"/>
          <w:sz w:val="22"/>
          <w:szCs w:val="22"/>
        </w:rPr>
        <w:t xml:space="preserve">Where a complaint raises safeguarding concerns, allegations against staff or volunteers, or possible criminal offences, the complaint may be referred to the appropriate statutory agencies and managed under the </w:t>
      </w:r>
      <w:r>
        <w:rPr>
          <w:rFonts w:ascii="Linux Libertine G" w:hAnsi="Linux Libertine G"/>
          <w:b/>
          <w:bCs/>
          <w:sz w:val="22"/>
          <w:szCs w:val="22"/>
        </w:rPr>
        <w:t>CSET Safeguarding Policy.</w:t>
      </w:r>
    </w:p>
    <w:p>
      <w:pPr>
        <w:pStyle w:val="BodyText"/>
        <w:bidi w:val="0"/>
        <w:jc w:val="left"/>
        <w:rPr/>
      </w:pPr>
      <w:r>
        <w:rPr>
          <w:rStyle w:val="StrongEmphasis"/>
          <w:rFonts w:ascii="Linux Libertine G" w:hAnsi="Linux Libertine G"/>
          <w:sz w:val="22"/>
          <w:szCs w:val="22"/>
        </w:rPr>
        <w:t>Stage 2 – Formal Complaint:</w:t>
      </w:r>
    </w:p>
    <w:p>
      <w:pPr>
        <w:pStyle w:val="BodyText"/>
        <w:numPr>
          <w:ilvl w:val="0"/>
          <w:numId w:val="5"/>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If informal resolution is not possible or appropriate, the complaint should be made in writing to the Charity Programme Lead or Trustees Chair.</w:t>
      </w:r>
    </w:p>
    <w:p>
      <w:pPr>
        <w:pStyle w:val="BodyText"/>
        <w:numPr>
          <w:ilvl w:val="0"/>
          <w:numId w:val="5"/>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The complaint will be acknowledged within 5 working days.</w:t>
      </w:r>
    </w:p>
    <w:p>
      <w:pPr>
        <w:pStyle w:val="BodyText"/>
        <w:numPr>
          <w:ilvl w:val="0"/>
          <w:numId w:val="5"/>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A full investigation will be carried out and a written response provided within 15 working days.</w:t>
      </w:r>
    </w:p>
    <w:p>
      <w:pPr>
        <w:pStyle w:val="BodyText"/>
        <w:bidi w:val="0"/>
        <w:jc w:val="left"/>
        <w:rPr/>
      </w:pPr>
      <w:r>
        <w:rPr>
          <w:rStyle w:val="StrongEmphasis"/>
          <w:rFonts w:ascii="Linux Libertine G" w:hAnsi="Linux Libertine G"/>
          <w:sz w:val="22"/>
          <w:szCs w:val="22"/>
        </w:rPr>
        <w:t>Stage 3 – Appeal:</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If the complainant is not satisfied with the outcome, they may appeal in writing to the Board of Trustees within 10 working days of the Stage 2 outcome.</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The Trustees will review the complaint and issue a final decision within 20 working days.</w:t>
      </w:r>
    </w:p>
    <w:p>
      <w:pPr>
        <w:pStyle w:val="BodyText"/>
        <w:numPr>
          <w:ilvl w:val="0"/>
          <w:numId w:val="0"/>
        </w:numPr>
        <w:tabs>
          <w:tab w:val="clear" w:pos="709"/>
          <w:tab w:val="left" w:pos="707" w:leader="none"/>
        </w:tabs>
        <w:bidi w:val="0"/>
        <w:ind w:hanging="0" w:left="0"/>
        <w:jc w:val="left"/>
        <w:rPr>
          <w:rFonts w:ascii="Linux Libertine G" w:hAnsi="Linux Libertine G"/>
          <w:sz w:val="22"/>
          <w:szCs w:val="22"/>
        </w:rPr>
      </w:pPr>
      <w:r>
        <w:rPr>
          <w:rFonts w:ascii="Linux Libertine G" w:hAnsi="Linux Libertine G"/>
          <w:sz w:val="22"/>
          <w:szCs w:val="22"/>
        </w:rPr>
      </w:r>
    </w:p>
    <w:p>
      <w:pPr>
        <w:pStyle w:val="BodyText"/>
        <w:bidi w:val="0"/>
        <w:jc w:val="left"/>
        <w:rPr/>
      </w:pPr>
      <w:r>
        <w:rPr>
          <w:rStyle w:val="StrongEmphasis"/>
          <w:rFonts w:ascii="Linux Libertine G" w:hAnsi="Linux Libertine G"/>
          <w:sz w:val="22"/>
          <w:szCs w:val="22"/>
        </w:rPr>
        <w:t>9</w:t>
      </w:r>
      <w:r>
        <w:rPr>
          <w:rStyle w:val="StrongEmphasis"/>
          <w:rFonts w:ascii="Linux Libertine G" w:hAnsi="Linux Libertine G"/>
          <w:sz w:val="22"/>
          <w:szCs w:val="22"/>
        </w:rPr>
        <w:t>. Persistent or Vexatious Complaints</w:t>
      </w:r>
      <w:r>
        <w:rPr>
          <w:rFonts w:ascii="Linux Libertine G" w:hAnsi="Linux Libertine G"/>
          <w:sz w:val="22"/>
          <w:szCs w:val="22"/>
        </w:rPr>
        <w:br/>
        <w:t>Changing Strides reserves the right to limit communication with complainants who are considered persistent, abusive, or vexatious, while still ensuring valid concerns are addressed.</w:t>
      </w:r>
    </w:p>
    <w:p>
      <w:pPr>
        <w:pStyle w:val="BodyText"/>
        <w:bidi w:val="0"/>
        <w:spacing w:lineRule="auto" w:line="276" w:before="0" w:after="140"/>
        <w:jc w:val="left"/>
        <w:rPr>
          <w:rStyle w:val="StrongEmphasis"/>
          <w:rFonts w:ascii="Linux Libertine G" w:hAnsi="Linux Libertine G"/>
          <w:sz w:val="22"/>
          <w:szCs w:val="22"/>
        </w:rPr>
      </w:pPr>
      <w:r>
        <w:rPr/>
      </w:r>
    </w:p>
    <w:p>
      <w:pPr>
        <w:pStyle w:val="BodyText"/>
        <w:bidi w:val="0"/>
        <w:spacing w:lineRule="auto" w:line="276" w:before="0" w:after="140"/>
        <w:jc w:val="left"/>
        <w:rPr/>
      </w:pPr>
      <w:r>
        <w:rPr>
          <w:rStyle w:val="StrongEmphasis"/>
          <w:rFonts w:ascii="Linux Libertine G" w:hAnsi="Linux Libertine G"/>
          <w:sz w:val="22"/>
          <w:szCs w:val="22"/>
        </w:rPr>
        <w:t>10</w:t>
      </w:r>
      <w:r>
        <w:rPr>
          <w:rStyle w:val="StrongEmphasis"/>
          <w:rFonts w:ascii="Linux Libertine G" w:hAnsi="Linux Libertine G"/>
          <w:sz w:val="22"/>
          <w:szCs w:val="22"/>
        </w:rPr>
        <w:t>. Recording and Learning</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Complaints and outcomes will be recorded, stored securely and retained in accordance with CSET's Record Retention procedures, the Data Protection Act 2018 and UK GDPR. .</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Complaints are reviewed regularly to identify trends and inform service improvements.</w:t>
      </w:r>
    </w:p>
    <w:p>
      <w:pPr>
        <w:pStyle w:val="BodyText"/>
        <w:bidi w:val="0"/>
        <w:jc w:val="left"/>
        <w:rPr>
          <w:rStyle w:val="StrongEmphasis"/>
          <w:rFonts w:ascii="Linux Libertine G" w:hAnsi="Linux Libertine G"/>
          <w:sz w:val="22"/>
          <w:szCs w:val="22"/>
        </w:rPr>
      </w:pPr>
      <w:r>
        <w:rPr/>
      </w:r>
    </w:p>
    <w:p>
      <w:pPr>
        <w:pStyle w:val="BodyText"/>
        <w:bidi w:val="0"/>
        <w:jc w:val="left"/>
        <w:rPr/>
      </w:pPr>
      <w:r>
        <w:rPr>
          <w:rStyle w:val="StrongEmphasis"/>
          <w:rFonts w:ascii="Linux Libertine G" w:hAnsi="Linux Libertine G"/>
          <w:sz w:val="22"/>
          <w:szCs w:val="22"/>
        </w:rPr>
        <w:t>11</w:t>
      </w:r>
      <w:r>
        <w:rPr>
          <w:rStyle w:val="StrongEmphasis"/>
          <w:rFonts w:ascii="Linux Libertine G" w:hAnsi="Linux Libertine G"/>
          <w:sz w:val="22"/>
          <w:szCs w:val="22"/>
        </w:rPr>
        <w:t>. External Bodies</w:t>
      </w:r>
      <w:r>
        <w:rPr>
          <w:rFonts w:ascii="Linux Libertine G" w:hAnsi="Linux Libertine G"/>
          <w:sz w:val="22"/>
          <w:szCs w:val="22"/>
        </w:rPr>
        <w:br/>
        <w:t xml:space="preserve">If the complainant remains dissatisfied after exhausting internal procedures, </w:t>
      </w:r>
      <w:r>
        <w:rPr>
          <w:rFonts w:ascii="Linux Libertine G" w:hAnsi="Linux Libertine G"/>
          <w:sz w:val="22"/>
          <w:szCs w:val="22"/>
        </w:rPr>
        <w:t>Depending on the nature of the complaint, individuals may also contact:</w:t>
      </w:r>
    </w:p>
    <w:p>
      <w:pPr>
        <w:pStyle w:val="BodyText"/>
        <w:numPr>
          <w:ilvl w:val="0"/>
          <w:numId w:val="8"/>
        </w:numPr>
        <w:tabs>
          <w:tab w:val="clear" w:pos="709"/>
          <w:tab w:val="left" w:pos="707" w:leader="none"/>
        </w:tabs>
        <w:spacing w:before="0" w:after="0"/>
        <w:ind w:hanging="0" w:left="0"/>
        <w:rPr>
          <w:rFonts w:ascii="Linux Libertine G" w:hAnsi="Linux Libertine G"/>
          <w:sz w:val="22"/>
          <w:szCs w:val="22"/>
        </w:rPr>
      </w:pPr>
      <w:r>
        <w:rPr>
          <w:rFonts w:ascii="Linux Libertine G" w:hAnsi="Linux Libertine G"/>
          <w:sz w:val="22"/>
          <w:szCs w:val="22"/>
        </w:rPr>
        <w:t xml:space="preserve">the Local Authority Children's Services; </w:t>
      </w:r>
    </w:p>
    <w:p>
      <w:pPr>
        <w:pStyle w:val="BodyText"/>
        <w:numPr>
          <w:ilvl w:val="0"/>
          <w:numId w:val="8"/>
        </w:numPr>
        <w:tabs>
          <w:tab w:val="clear" w:pos="709"/>
          <w:tab w:val="left" w:pos="707" w:leader="none"/>
        </w:tabs>
        <w:spacing w:before="0" w:after="0"/>
        <w:ind w:hanging="0" w:left="0"/>
        <w:rPr>
          <w:rFonts w:ascii="Linux Libertine G" w:hAnsi="Linux Libertine G"/>
          <w:sz w:val="22"/>
          <w:szCs w:val="22"/>
        </w:rPr>
      </w:pPr>
      <w:r>
        <w:rPr>
          <w:rFonts w:ascii="Linux Libertine G" w:hAnsi="Linux Libertine G"/>
          <w:sz w:val="22"/>
          <w:szCs w:val="22"/>
        </w:rPr>
        <w:t xml:space="preserve">the Local Authority Designated Officer (LADO) where appropriate; </w:t>
      </w:r>
    </w:p>
    <w:p>
      <w:pPr>
        <w:pStyle w:val="BodyText"/>
        <w:numPr>
          <w:ilvl w:val="0"/>
          <w:numId w:val="8"/>
        </w:numPr>
        <w:tabs>
          <w:tab w:val="clear" w:pos="709"/>
          <w:tab w:val="left" w:pos="707" w:leader="none"/>
        </w:tabs>
        <w:spacing w:before="0" w:after="0"/>
        <w:ind w:hanging="0" w:left="0"/>
        <w:rPr>
          <w:rFonts w:ascii="Linux Libertine G" w:hAnsi="Linux Libertine G"/>
          <w:sz w:val="22"/>
          <w:szCs w:val="22"/>
        </w:rPr>
      </w:pPr>
      <w:r>
        <w:rPr>
          <w:rFonts w:ascii="Linux Libertine G" w:hAnsi="Linux Libertine G"/>
          <w:sz w:val="22"/>
          <w:szCs w:val="22"/>
        </w:rPr>
        <w:t xml:space="preserve">the Police where a criminal offence is alleged; </w:t>
      </w:r>
    </w:p>
    <w:p>
      <w:pPr>
        <w:pStyle w:val="BodyText"/>
        <w:numPr>
          <w:ilvl w:val="0"/>
          <w:numId w:val="8"/>
        </w:numPr>
        <w:tabs>
          <w:tab w:val="clear" w:pos="709"/>
          <w:tab w:val="left" w:pos="707" w:leader="none"/>
        </w:tabs>
        <w:ind w:hanging="0" w:left="0"/>
        <w:rPr>
          <w:rFonts w:ascii="Linux Libertine G" w:hAnsi="Linux Libertine G"/>
          <w:sz w:val="22"/>
          <w:szCs w:val="22"/>
        </w:rPr>
      </w:pPr>
      <w:r>
        <w:rPr>
          <w:rStyle w:val="Hyperlink"/>
          <w:rFonts w:ascii="Linux Libertine G" w:hAnsi="Linux Libertine G"/>
          <w:sz w:val="22"/>
          <w:szCs w:val="22"/>
        </w:rPr>
        <w:t>the Charity Commission where concerns relate to charity governance or trustee conduct.</w:t>
      </w:r>
    </w:p>
    <w:p>
      <w:pPr>
        <w:pStyle w:val="BodyText"/>
        <w:bidi w:val="0"/>
        <w:jc w:val="left"/>
        <w:rPr/>
      </w:pPr>
      <w:r>
        <w:rPr>
          <w:rStyle w:val="StrongEmphasis"/>
          <w:rFonts w:ascii="Linux Libertine G" w:hAnsi="Linux Libertine G"/>
          <w:sz w:val="22"/>
          <w:szCs w:val="22"/>
        </w:rPr>
        <w:t>1</w:t>
      </w:r>
      <w:r>
        <w:rPr>
          <w:rStyle w:val="StrongEmphasis"/>
          <w:rFonts w:ascii="Linux Libertine G" w:hAnsi="Linux Libertine G"/>
          <w:sz w:val="22"/>
          <w:szCs w:val="22"/>
        </w:rPr>
        <w:t>2</w:t>
      </w:r>
      <w:r>
        <w:rPr>
          <w:rStyle w:val="StrongEmphasis"/>
          <w:rFonts w:ascii="Linux Libertine G" w:hAnsi="Linux Libertine G"/>
          <w:sz w:val="22"/>
          <w:szCs w:val="22"/>
        </w:rPr>
        <w:t>. Review</w:t>
      </w:r>
    </w:p>
    <w:p>
      <w:pPr>
        <w:pStyle w:val="BodyText"/>
        <w:bidi w:val="0"/>
        <w:jc w:val="left"/>
        <w:rPr>
          <w:rStyle w:val="StrongEmphasis"/>
          <w:rFonts w:ascii="Linux Libertine G" w:hAnsi="Linux Libertine G"/>
          <w:sz w:val="22"/>
          <w:szCs w:val="22"/>
        </w:rPr>
      </w:pPr>
      <w:r>
        <w:rPr>
          <w:rStyle w:val="StrongEmphasis"/>
          <w:rFonts w:ascii="Linux Libertine G" w:hAnsi="Linux Libertine G"/>
          <w:sz w:val="22"/>
          <w:szCs w:val="22"/>
        </w:rPr>
        <w:t xml:space="preserve">This policy will be reviewed annually, or sooner following changes to legislation, statutory guidance or organisational practice. </w:t>
      </w:r>
    </w:p>
    <w:p>
      <w:pPr>
        <w:pStyle w:val="HorizontalLine"/>
        <w:bidi w:val="0"/>
        <w:jc w:val="lef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Style w:val="StrongEmphasis"/>
          <w:rFonts w:ascii="Linux Libertine G" w:hAnsi="Linux Libertine G"/>
          <w:sz w:val="22"/>
          <w:szCs w:val="22"/>
        </w:rPr>
        <w:t>Published: July 2026</w:t>
      </w:r>
    </w:p>
    <w:p>
      <w:pPr>
        <w:pStyle w:val="BodyText"/>
        <w:bidi w:val="0"/>
        <w:spacing w:lineRule="auto" w:line="276" w:before="0" w:after="140"/>
        <w:jc w:val="left"/>
        <w:rPr>
          <w:rStyle w:val="StrongEmphasis"/>
          <w:rFonts w:ascii="Linux Libertine G" w:hAnsi="Linux Libertine G"/>
          <w:sz w:val="22"/>
          <w:szCs w:val="22"/>
        </w:rPr>
      </w:pPr>
      <w:r>
        <w:rPr/>
      </w:r>
    </w:p>
    <w:p>
      <w:pPr>
        <w:pStyle w:val="BodyText"/>
        <w:bidi w:val="0"/>
        <w:spacing w:lineRule="auto" w:line="276" w:before="0" w:after="140"/>
        <w:jc w:val="left"/>
        <w:rPr/>
      </w:pPr>
      <w:r>
        <w:rPr>
          <w:rStyle w:val="StrongEmphasis"/>
          <w:rFonts w:ascii="Linux Libertine G" w:hAnsi="Linux Libertine G"/>
          <w:sz w:val="22"/>
          <w:szCs w:val="22"/>
        </w:rPr>
        <w:t>Approved by:</w:t>
      </w:r>
      <w:r>
        <w:rPr>
          <w:rFonts w:ascii="Linux Libertine G" w:hAnsi="Linux Libertine G"/>
          <w:sz w:val="22"/>
          <w:szCs w:val="22"/>
        </w:rPr>
        <w:t xml:space="preserve"> [Sue Hodder, Chair of Trustees]</w:t>
        <w:br/>
      </w:r>
      <w:r>
        <w:rPr>
          <w:rStyle w:val="StrongEmphasis"/>
          <w:rFonts w:ascii="Linux Libertine G" w:hAnsi="Linux Libertine G"/>
          <w:sz w:val="22"/>
          <w:szCs w:val="22"/>
        </w:rPr>
        <w:t>Date Approved:</w:t>
      </w:r>
      <w:r>
        <w:rPr>
          <w:rFonts w:ascii="Linux Libertine G" w:hAnsi="Linux Libertine G"/>
          <w:sz w:val="22"/>
          <w:szCs w:val="22"/>
        </w:rPr>
        <w:t xml:space="preserve">  </w:t>
      </w:r>
      <w:r>
        <w:rPr>
          <w:rFonts w:ascii="Linux Libertine G" w:hAnsi="Linux Libertine G"/>
          <w:sz w:val="22"/>
          <w:szCs w:val="22"/>
        </w:rPr>
        <w:t>July 2026</w:t>
      </w:r>
      <w:r>
        <w:rPr>
          <w:rFonts w:ascii="Linux Libertine G" w:hAnsi="Linux Libertine G"/>
          <w:sz w:val="22"/>
          <w:szCs w:val="22"/>
        </w:rPr>
        <w:br/>
      </w:r>
      <w:r>
        <w:rPr>
          <w:rStyle w:val="StrongEmphasis"/>
          <w:rFonts w:ascii="Linux Libertine G" w:hAnsi="Linux Libertine G"/>
          <w:sz w:val="22"/>
          <w:szCs w:val="22"/>
        </w:rPr>
        <w:t>Next Review Date:</w:t>
      </w:r>
      <w:r>
        <w:rPr>
          <w:rFonts w:ascii="Linux Libertine G" w:hAnsi="Linux Libertine G"/>
          <w:sz w:val="22"/>
          <w:szCs w:val="22"/>
        </w:rPr>
        <w:t xml:space="preserve"> </w:t>
      </w:r>
      <w:r>
        <w:rPr>
          <w:rFonts w:ascii="Linux Libertine G" w:hAnsi="Linux Libertine G"/>
          <w:sz w:val="22"/>
          <w:szCs w:val="22"/>
        </w:rPr>
        <w:t>July 2027</w:t>
      </w:r>
      <w:r>
        <w:rPr>
          <w:rFonts w:ascii="Linux Libertine G" w:hAnsi="Linux Libertine G"/>
          <w:sz w:val="22"/>
          <w:szCs w:val="22"/>
        </w:rPr>
        <w:br/>
      </w:r>
      <w:r>
        <w:rPr>
          <w:rFonts w:ascii="Linux Libertine G" w:hAnsi="Linux Libertine G"/>
          <w:b/>
          <w:bCs/>
          <w:sz w:val="22"/>
          <w:szCs w:val="22"/>
        </w:rPr>
        <w:t>Charity Programme Lead</w:t>
      </w:r>
      <w:r>
        <w:rPr>
          <w:rStyle w:val="StrongEmphasis"/>
          <w:rFonts w:ascii="Linux Libertine G" w:hAnsi="Linux Libertine G"/>
          <w:sz w:val="22"/>
          <w:szCs w:val="22"/>
        </w:rPr>
        <w:t>:</w:t>
      </w:r>
      <w:r>
        <w:rPr>
          <w:rFonts w:ascii="Linux Libertine G" w:hAnsi="Linux Libertine G"/>
          <w:sz w:val="22"/>
          <w:szCs w:val="22"/>
        </w:rPr>
        <w:t xml:space="preserve"> [Claire Kellaway-Moore, changingstridesequinetherapies@gmail.com]</w:t>
      </w:r>
    </w:p>
    <w:p>
      <w:pPr>
        <w:pStyle w:val="Normal"/>
        <w:bidi w:val="0"/>
        <w:jc w:val="left"/>
        <w:rPr>
          <w:rFonts w:ascii="Linux Libertine G" w:hAnsi="Linux Libertine G"/>
          <w:sz w:val="22"/>
          <w:szCs w:val="22"/>
        </w:rPr>
      </w:pPr>
      <w:r>
        <w:rPr>
          <w:rFonts w:ascii="Linux Libertine G" w:hAnsi="Linux Libertine G"/>
          <w:sz w:val="22"/>
          <w:szCs w:val="22"/>
        </w:rPr>
      </w:r>
    </w:p>
    <w:sectPr>
      <w:headerReference w:type="default" r:id="rId5"/>
      <w:footerReference w:type="default" r:id="rId6"/>
      <w:type w:val="nextPage"/>
      <w:pgSz w:w="11906" w:h="16838"/>
      <w:pgMar w:left="1134" w:right="1134" w:gutter="0" w:header="1134" w:top="1969"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nux Libertine G">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Default_Page_Style3"/>
    <w:r>
      <w:rPr/>
      <w:fldChar w:fldCharType="begin"/>
    </w:r>
    <w:r>
      <w:rPr/>
      <w:instrText xml:space="preserve"> PAGE </w:instrText>
    </w:r>
    <w:r>
      <w:rPr/>
      <w:fldChar w:fldCharType="separate"/>
    </w:r>
    <w:r>
      <w:rPr/>
      <w:t>4</w:t>
    </w:r>
    <w:r>
      <w:rPr/>
      <w:fldChar w:fldCharType="end"/>
    </w:r>
    <w:bookmarkEnd w:id="0"/>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CSET_Complaints Policy and Procedures_version 2:0_Published July 2026</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7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Hyperlink">
    <w:name w:val="Hyperlink"/>
    <w:rPr>
      <w:color w:val="000080"/>
      <w:u w:val="single"/>
      <w:lang w:val="zxx" w:eastAsia="zxx" w:bidi="zxx"/>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hangingstridesequinetherapies@gmail.com" TargetMode="External"/><Relationship Id="rId4" Type="http://schemas.openxmlformats.org/officeDocument/2006/relationships/hyperlink" Target="mailto:luccomberidingcentre@gmail.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TotalTime>
  <Application>LibreOffice/26.2.1.2$Windows_X86_64 LibreOffice_project/620$Build-2</Application>
  <AppVersion>15.0000</AppVersion>
  <Pages>4</Pages>
  <Words>835</Words>
  <Characters>4996</Characters>
  <CharactersWithSpaces>5749</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2025-05-11T14:44:14Z</dcterms:created>
  <dc:creator/>
  <dc:description/>
  <dc:language>en-GB</dc:language>
  <cp:lastModifiedBy/>
  <dcterms:modified xsi:type="dcterms:W3CDTF">2026-07-28T15:19:17Z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